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BC667A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425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p w14:paraId="629CAE52" w14:textId="77777777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ro-RO" w:eastAsia="en-US"/>
        </w:rPr>
        <w:t>Proiect-</w:t>
      </w:r>
      <w:r w:rsidRPr="007C4FE2">
        <w:rPr>
          <w:rFonts w:eastAsiaTheme="minorHAnsi"/>
          <w:b/>
          <w:bCs/>
          <w:lang w:val="it-IT" w:eastAsia="en-US"/>
        </w:rPr>
        <w:t xml:space="preserve"> D</w:t>
      </w:r>
      <w:r w:rsidRPr="007C4FE2">
        <w:rPr>
          <w:rFonts w:eastAsiaTheme="minorHAnsi"/>
          <w:b/>
          <w:bCs/>
          <w:lang w:val="ro-RO" w:eastAsia="en-US"/>
        </w:rPr>
        <w:t>ECIZIE</w:t>
      </w:r>
      <w:r>
        <w:rPr>
          <w:rFonts w:eastAsiaTheme="minorHAnsi"/>
          <w:b/>
          <w:bCs/>
          <w:lang w:val="it-IT" w:eastAsia="en-US"/>
        </w:rPr>
        <w:t xml:space="preserve"> nr.03/07</w:t>
      </w:r>
    </w:p>
    <w:p w14:paraId="2FD8641F" w14:textId="77777777" w:rsid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it-IT" w:eastAsia="en-US"/>
        </w:rPr>
        <w:t>Din 24 iunie 2025</w:t>
      </w:r>
    </w:p>
    <w:p w14:paraId="1B85B50F" w14:textId="77777777" w:rsidR="007C4FE2" w:rsidRDefault="007C4FE2" w:rsidP="007C4FE2">
      <w:pPr>
        <w:rPr>
          <w:lang w:val="en-US"/>
        </w:rPr>
      </w:pPr>
    </w:p>
    <w:p w14:paraId="737FB1F9" w14:textId="77777777" w:rsidR="007C4FE2" w:rsidRPr="007C4FE2" w:rsidRDefault="007C4FE2" w:rsidP="007C4FE2">
      <w:pPr>
        <w:ind w:right="-58"/>
        <w:rPr>
          <w:lang w:val="en-US"/>
        </w:rPr>
      </w:pPr>
      <w:r w:rsidRPr="007C4FE2">
        <w:rPr>
          <w:lang w:val="en-US"/>
        </w:rPr>
        <w:t xml:space="preserve">Cu </w:t>
      </w:r>
      <w:proofErr w:type="spellStart"/>
      <w:r w:rsidRPr="007C4FE2">
        <w:rPr>
          <w:lang w:val="en-US"/>
        </w:rPr>
        <w:t>privire</w:t>
      </w:r>
      <w:proofErr w:type="spellEnd"/>
      <w:r w:rsidRPr="007C4FE2">
        <w:rPr>
          <w:lang w:val="en-US"/>
        </w:rPr>
        <w:t xml:space="preserve"> la </w:t>
      </w:r>
      <w:proofErr w:type="spellStart"/>
      <w:r w:rsidRPr="007C4FE2">
        <w:rPr>
          <w:lang w:val="en-US"/>
        </w:rPr>
        <w:t>încheierea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contractului</w:t>
      </w:r>
      <w:proofErr w:type="spellEnd"/>
      <w:r w:rsidRPr="007C4FE2">
        <w:rPr>
          <w:lang w:val="en-US"/>
        </w:rPr>
        <w:t xml:space="preserve"> </w:t>
      </w:r>
    </w:p>
    <w:p w14:paraId="04DBA023" w14:textId="77777777" w:rsidR="007C4FE2" w:rsidRPr="007C4FE2" w:rsidRDefault="007C4FE2" w:rsidP="007C4FE2">
      <w:pPr>
        <w:ind w:right="-58"/>
        <w:rPr>
          <w:lang w:val="en-US"/>
        </w:rPr>
      </w:pPr>
      <w:r w:rsidRPr="007C4FE2">
        <w:rPr>
          <w:lang w:val="en-US"/>
        </w:rPr>
        <w:t xml:space="preserve">de </w:t>
      </w:r>
      <w:proofErr w:type="spellStart"/>
      <w:r w:rsidRPr="007C4FE2">
        <w:rPr>
          <w:lang w:val="en-US"/>
        </w:rPr>
        <w:t>prestare</w:t>
      </w:r>
      <w:proofErr w:type="spellEnd"/>
      <w:r w:rsidRPr="007C4FE2">
        <w:rPr>
          <w:lang w:val="en-US"/>
        </w:rPr>
        <w:t xml:space="preserve"> a </w:t>
      </w:r>
      <w:proofErr w:type="spellStart"/>
      <w:r w:rsidRPr="007C4FE2">
        <w:rPr>
          <w:lang w:val="en-US"/>
        </w:rPr>
        <w:t>serviciilor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valoare</w:t>
      </w:r>
      <w:proofErr w:type="spellEnd"/>
      <w:r w:rsidRPr="007C4FE2">
        <w:rPr>
          <w:lang w:val="en-US"/>
        </w:rPr>
        <w:t xml:space="preserve"> mica.</w:t>
      </w:r>
    </w:p>
    <w:p w14:paraId="789B09CC" w14:textId="77777777" w:rsidR="007C4FE2" w:rsidRPr="007C4FE2" w:rsidRDefault="007C4FE2" w:rsidP="007C4FE2">
      <w:pPr>
        <w:jc w:val="center"/>
        <w:rPr>
          <w:rFonts w:eastAsiaTheme="minorHAnsi"/>
          <w:b/>
          <w:bCs/>
          <w:lang w:val="en-US" w:eastAsia="en-US"/>
        </w:rPr>
      </w:pPr>
    </w:p>
    <w:p w14:paraId="6ED3C1F4" w14:textId="77777777" w:rsidR="007C4FE2" w:rsidRPr="007C4FE2" w:rsidRDefault="007C4FE2" w:rsidP="007C4FE2">
      <w:pPr>
        <w:jc w:val="both"/>
        <w:rPr>
          <w:lang w:val="en-US"/>
        </w:rPr>
      </w:pPr>
      <w:r w:rsidRPr="007C4FE2">
        <w:rPr>
          <w:lang w:val="ro-RO"/>
        </w:rPr>
        <w:t>În legătura  cu lipsa  cererilor pentru ocuparea funcției publice vacante de contabil-şef a primăriei, cu scopul de a asigura continuitatea activității de lucru primăriei,  în temeiul art.8 p.5, art.33 lit. h din Legea nr.397/2003 privind finanţele publice locale, art.14 p.2 lit.c din Legea Republicii Moldova nr.436-XVI din 28.12.2006, „Cu privire la administrația publică locală“ și în conformitate cu art. 56 al. (1), art.51 p.1c) din Codul muncii al Republicii Moldova nr.54 din  28.03.2003</w:t>
      </w:r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şi</w:t>
      </w:r>
      <w:proofErr w:type="spellEnd"/>
      <w:r w:rsidRPr="007C4FE2">
        <w:rPr>
          <w:lang w:val="en-US"/>
        </w:rPr>
        <w:t xml:space="preserve"> art.20</w:t>
      </w:r>
      <w:r w:rsidRPr="007C4FE2">
        <w:rPr>
          <w:vertAlign w:val="superscript"/>
          <w:lang w:val="en-US"/>
        </w:rPr>
        <w:t xml:space="preserve">3 </w:t>
      </w:r>
      <w:r w:rsidRPr="007C4FE2">
        <w:rPr>
          <w:lang w:val="en-US"/>
        </w:rPr>
        <w:t xml:space="preserve">al </w:t>
      </w:r>
      <w:proofErr w:type="spellStart"/>
      <w:r w:rsidRPr="007C4FE2">
        <w:rPr>
          <w:lang w:val="en-US"/>
        </w:rPr>
        <w:t>Legii</w:t>
      </w:r>
      <w:proofErr w:type="spellEnd"/>
      <w:r w:rsidRPr="007C4FE2">
        <w:rPr>
          <w:lang w:val="en-US"/>
        </w:rPr>
        <w:t xml:space="preserve"> nr.270 din 23.11.2018 </w:t>
      </w:r>
      <w:proofErr w:type="spellStart"/>
      <w:r w:rsidRPr="007C4FE2">
        <w:rPr>
          <w:lang w:val="en-US"/>
        </w:rPr>
        <w:t>privind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sistemul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unitar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salarizare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sectorul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bugetar</w:t>
      </w:r>
      <w:proofErr w:type="spellEnd"/>
      <w:r w:rsidRPr="007C4FE2">
        <w:rPr>
          <w:lang w:val="ro-RO"/>
        </w:rPr>
        <w:t>, Avizului pozitiv al Comisiei consultative de specialitate în domeniul economico-financiar,</w:t>
      </w:r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Consiliul</w:t>
      </w:r>
      <w:proofErr w:type="spellEnd"/>
      <w:r w:rsidRPr="007C4FE2">
        <w:rPr>
          <w:lang w:val="en-US"/>
        </w:rPr>
        <w:t xml:space="preserve"> local </w:t>
      </w:r>
      <w:proofErr w:type="spellStart"/>
      <w:r w:rsidRPr="007C4FE2">
        <w:rPr>
          <w:lang w:val="en-US"/>
        </w:rPr>
        <w:t>Naslavceа</w:t>
      </w:r>
      <w:proofErr w:type="spellEnd"/>
      <w:r w:rsidRPr="007C4FE2">
        <w:rPr>
          <w:lang w:val="en-US"/>
        </w:rPr>
        <w:t xml:space="preserve"> </w:t>
      </w:r>
    </w:p>
    <w:p w14:paraId="4CC4AEBE" w14:textId="77777777" w:rsidR="007C4FE2" w:rsidRPr="007C4FE2" w:rsidRDefault="007C4FE2" w:rsidP="007C4FE2">
      <w:pPr>
        <w:jc w:val="both"/>
        <w:rPr>
          <w:lang w:val="en-US"/>
        </w:rPr>
      </w:pPr>
      <w:r w:rsidRPr="007C4FE2">
        <w:rPr>
          <w:lang w:val="en-US"/>
        </w:rPr>
        <w:t xml:space="preserve">                                                    </w:t>
      </w:r>
    </w:p>
    <w:p w14:paraId="307087AA" w14:textId="77777777" w:rsidR="007C4FE2" w:rsidRPr="007C4FE2" w:rsidRDefault="007C4FE2" w:rsidP="007C4FE2">
      <w:pPr>
        <w:jc w:val="both"/>
        <w:rPr>
          <w:b/>
          <w:bCs/>
          <w:lang w:val="en-US"/>
        </w:rPr>
      </w:pPr>
      <w:r w:rsidRPr="007C4FE2">
        <w:rPr>
          <w:lang w:val="en-US"/>
        </w:rPr>
        <w:t xml:space="preserve">                                                            </w:t>
      </w:r>
      <w:r w:rsidRPr="007C4FE2">
        <w:rPr>
          <w:b/>
          <w:bCs/>
          <w:lang w:val="en-US"/>
        </w:rPr>
        <w:t>D E C I D E:</w:t>
      </w:r>
    </w:p>
    <w:p w14:paraId="68115A06" w14:textId="77777777" w:rsidR="007C4FE2" w:rsidRPr="007C4FE2" w:rsidRDefault="007C4FE2" w:rsidP="007C4FE2">
      <w:pPr>
        <w:jc w:val="both"/>
        <w:rPr>
          <w:lang w:val="en-US"/>
        </w:rPr>
      </w:pPr>
    </w:p>
    <w:p w14:paraId="7CB78D24" w14:textId="77777777" w:rsidR="007C4FE2" w:rsidRPr="007C4FE2" w:rsidRDefault="007C4FE2" w:rsidP="007C4FE2">
      <w:pPr>
        <w:rPr>
          <w:lang w:val="ro-RO"/>
        </w:rPr>
      </w:pPr>
      <w:r w:rsidRPr="007C4FE2">
        <w:rPr>
          <w:lang w:val="ro-RO"/>
        </w:rPr>
        <w:t xml:space="preserve">1. Aprobarea contractului de prestare a serviciilor de valoare mică  pentru achiziţionarea serviciilor de contabilitate cu </w:t>
      </w:r>
      <w:proofErr w:type="spellStart"/>
      <w:r w:rsidRPr="007C4FE2">
        <w:rPr>
          <w:color w:val="000000"/>
          <w:lang w:val="en-US"/>
        </w:rPr>
        <w:t>clauze</w:t>
      </w:r>
      <w:proofErr w:type="spellEnd"/>
      <w:r w:rsidRPr="007C4FE2">
        <w:rPr>
          <w:color w:val="000000"/>
          <w:lang w:val="en-US"/>
        </w:rPr>
        <w:t xml:space="preserve"> </w:t>
      </w:r>
      <w:proofErr w:type="spellStart"/>
      <w:r w:rsidRPr="007C4FE2">
        <w:rPr>
          <w:color w:val="000000"/>
          <w:lang w:val="en-US"/>
        </w:rPr>
        <w:t>referitoare</w:t>
      </w:r>
      <w:proofErr w:type="spellEnd"/>
      <w:r w:rsidRPr="007C4FE2">
        <w:rPr>
          <w:color w:val="000000"/>
          <w:lang w:val="en-US"/>
        </w:rPr>
        <w:t xml:space="preserve"> la </w:t>
      </w:r>
      <w:proofErr w:type="spellStart"/>
      <w:r w:rsidRPr="007C4FE2">
        <w:rPr>
          <w:color w:val="000000"/>
          <w:lang w:val="en-US"/>
        </w:rPr>
        <w:t>compensarea</w:t>
      </w:r>
      <w:proofErr w:type="spellEnd"/>
      <w:r w:rsidRPr="007C4FE2">
        <w:rPr>
          <w:color w:val="000000"/>
          <w:lang w:val="en-US"/>
        </w:rPr>
        <w:t xml:space="preserve"> </w:t>
      </w:r>
      <w:proofErr w:type="spellStart"/>
      <w:r w:rsidRPr="007C4FE2">
        <w:rPr>
          <w:color w:val="000000"/>
          <w:lang w:val="en-US"/>
        </w:rPr>
        <w:t>cheltuielilor</w:t>
      </w:r>
      <w:proofErr w:type="spellEnd"/>
      <w:r w:rsidRPr="007C4FE2">
        <w:rPr>
          <w:color w:val="000000"/>
          <w:lang w:val="en-US"/>
        </w:rPr>
        <w:t xml:space="preserve"> de transport</w:t>
      </w:r>
      <w:r w:rsidRPr="007C4FE2">
        <w:rPr>
          <w:lang w:val="ro-RO"/>
        </w:rPr>
        <w:t xml:space="preserve"> cu d-na  XXXXXXX  pe 6 luni de la 01iulie – 31 decembrie  2025   cu dreptul la a doua semnătură pe documentele de plată cu suma totală a Contractului </w:t>
      </w:r>
      <w:r w:rsidRPr="007C4FE2">
        <w:rPr>
          <w:b/>
          <w:lang w:val="ro-RO"/>
        </w:rPr>
        <w:t xml:space="preserve"> </w:t>
      </w:r>
      <w:r w:rsidRPr="007C4FE2">
        <w:rPr>
          <w:lang w:val="ro-RO"/>
        </w:rPr>
        <w:t>XXXXXXX lei.</w:t>
      </w:r>
    </w:p>
    <w:p w14:paraId="28AE8CAD" w14:textId="77777777" w:rsidR="007C4FE2" w:rsidRPr="007C4FE2" w:rsidRDefault="007C4FE2" w:rsidP="007C4FE2">
      <w:pPr>
        <w:rPr>
          <w:lang w:val="ro-RO"/>
        </w:rPr>
      </w:pPr>
      <w:r w:rsidRPr="007C4FE2">
        <w:rPr>
          <w:b/>
          <w:lang w:val="ro-RO"/>
        </w:rPr>
        <w:t xml:space="preserve"> (</w:t>
      </w:r>
      <w:r w:rsidRPr="007C4FE2">
        <w:rPr>
          <w:lang w:val="ro-RO"/>
        </w:rPr>
        <w:t xml:space="preserve"> ECO k6 222990-salariu; ECO k6 221320-cheltuieli de transport)   </w:t>
      </w:r>
    </w:p>
    <w:p w14:paraId="4B578038" w14:textId="77777777" w:rsidR="007C4FE2" w:rsidRPr="007C4FE2" w:rsidRDefault="007C4FE2" w:rsidP="007C4FE2">
      <w:pPr>
        <w:rPr>
          <w:lang w:val="ro-RO"/>
        </w:rPr>
      </w:pPr>
      <w:r w:rsidRPr="007C4FE2">
        <w:rPr>
          <w:lang w:val="ro-RO"/>
        </w:rPr>
        <w:t>2.Executarea prezentei deciziei se pune în sarcina primarului satului F.Mironov.</w:t>
      </w:r>
    </w:p>
    <w:p w14:paraId="76DEC719" w14:textId="77777777" w:rsidR="007C4FE2" w:rsidRPr="007C4FE2" w:rsidRDefault="007C4FE2" w:rsidP="007C4FE2">
      <w:pPr>
        <w:rPr>
          <w:lang w:val="ro-RO"/>
        </w:rPr>
      </w:pPr>
    </w:p>
    <w:sectPr w:rsidR="007C4FE2" w:rsidRP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994516"/>
    <w:rsid w:val="00B92EA3"/>
    <w:rsid w:val="00BC667A"/>
    <w:rsid w:val="00BE0A53"/>
    <w:rsid w:val="00C70D78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2025-06-09T16:11:00Z</dcterms:created>
  <dcterms:modified xsi:type="dcterms:W3CDTF">2025-06-09T16:11:00Z</dcterms:modified>
</cp:coreProperties>
</file>